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487DBF"/>
          <w:spacing w:val="40"/>
          <w:sz w:val="20"/>
          <w:szCs w:val="20"/>
        </w:rPr>
        <w:t xml:space="preserve">RELEASE PARA IMPRENSA</w:t>
      </w:r>
    </w:p>
    <w:p>
      <w:pPr>
        <w:spacing w:after="60"/>
      </w:pPr>
      <w:r>
        <w:rPr>
          <w:b/>
          <w:bCs/>
          <w:color w:val="03214E"/>
          <w:sz w:val="64"/>
          <w:szCs w:val="64"/>
        </w:rPr>
        <w:t xml:space="preserve">phuzkàzül</w:t>
      </w:r>
    </w:p>
    <w:p>
      <w:pPr>
        <w:spacing w:after="240"/>
      </w:pPr>
      <w:r>
        <w:rPr>
          <w:i/>
          <w:iCs/>
          <w:color w:val="5A6478"/>
          <w:sz w:val="26"/>
          <w:szCs w:val="26"/>
        </w:rPr>
        <w:t xml:space="preserve">Clássicos do rock. Energia de agora.</w:t>
      </w:r>
    </w:p>
    <w:p>
      <w:pPr>
        <w:pBdr>
          <w:bottom w:val="single" w:color="487DBF" w:sz="6" w:space="1"/>
        </w:pBdr>
        <w:spacing w:after="200"/>
      </w:pPr>
    </w:p>
    <w:p>
      <w:pPr>
        <w:spacing w:after="80"/>
      </w:pPr>
      <w:r>
        <w:rPr>
          <w:b/>
          <w:bCs/>
          <w:color w:val="487DBF"/>
          <w:spacing w:val="20"/>
          <w:sz w:val="18"/>
          <w:szCs w:val="18"/>
        </w:rPr>
        <w:t xml:space="preserve">COMO USAR ESTE ARQUIVO</w:t>
      </w:r>
    </w:p>
    <w:p>
      <w:pPr>
        <w:spacing w:after="160" w:line="300"/>
      </w:pPr>
      <w:r>
        <w:t xml:space="preserve">Este documento traz o release oficial da banda em três tamanhos, mais um modelo de nota para divulgar datas. Os textos são livres para publicação, com ou sem edição. Escolha a versão que cabe no seu espaço:</w:t>
      </w:r>
    </w:p>
    <w:p>
      <w:pPr>
        <w:pStyle w:val="ListParagraph"/>
        <w:numPr>
          <w:ilvl w:val="0"/>
          <w:numId w:val="2"/>
        </w:numPr>
        <w:spacing w:after="80" w:line="290"/>
      </w:pPr>
      <w:r>
        <w:rPr>
          <w:b/>
          <w:bCs/>
        </w:rPr>
        <w:t xml:space="preserve">Release curto: </w:t>
      </w:r>
      <w:r>
        <w:t xml:space="preserve">notas, agendas culturais, legendas e boletins.</w:t>
      </w:r>
    </w:p>
    <w:p>
      <w:pPr>
        <w:pStyle w:val="ListParagraph"/>
        <w:numPr>
          <w:ilvl w:val="0"/>
          <w:numId w:val="2"/>
        </w:numPr>
        <w:spacing w:after="80" w:line="290"/>
      </w:pPr>
      <w:r>
        <w:rPr>
          <w:b/>
          <w:bCs/>
        </w:rPr>
        <w:t xml:space="preserve">Release médio: </w:t>
      </w:r>
      <w:r>
        <w:t xml:space="preserve">portais, blogs, jornais de bairro e rádio.</w:t>
      </w:r>
    </w:p>
    <w:p>
      <w:pPr>
        <w:pStyle w:val="ListParagraph"/>
        <w:numPr>
          <w:ilvl w:val="0"/>
          <w:numId w:val="2"/>
        </w:numPr>
        <w:spacing w:after="80" w:line="290"/>
      </w:pPr>
      <w:r>
        <w:rPr>
          <w:b/>
          <w:bCs/>
        </w:rPr>
        <w:t xml:space="preserve">Release longo: </w:t>
      </w:r>
      <w:r>
        <w:t xml:space="preserve">matérias, perfis e reportagens sobre a cena de Guarulhos.</w:t>
      </w:r>
    </w:p>
    <w:p>
      <w:pPr>
        <w:pStyle w:val="ListParagraph"/>
        <w:numPr>
          <w:ilvl w:val="0"/>
          <w:numId w:val="2"/>
        </w:numPr>
        <w:spacing w:after="80" w:line="290"/>
      </w:pPr>
      <w:r>
        <w:rPr>
          <w:b/>
          <w:bCs/>
        </w:rPr>
        <w:t xml:space="preserve">Nota de agenda: </w:t>
      </w:r>
      <w:r>
        <w:t xml:space="preserve">modelo para anunciar um show. Troque os campos destacados, </w:t>
      </w:r>
      <w:r>
        <w:rPr>
          <w:b/>
          <w:bCs/>
          <w:color w:val="B45F06"/>
          <w:shd w:fill="FFF0B3" w:color="auto" w:val="clear"/>
        </w:rPr>
        <w:t xml:space="preserve">[ENTRE COLCHETES]</w:t>
      </w:r>
      <w:r>
        <w:t xml:space="preserve">, pelas informações do evento.</w:t>
      </w:r>
    </w:p>
    <w:p>
      <w:pPr>
        <w:spacing w:after="200" w:before="160"/>
      </w:pPr>
      <w:r>
        <w:rPr>
          <w:b/>
          <w:bCs/>
        </w:rPr>
        <w:t xml:space="preserve">Idades e informações válidas em setembro de 2026. </w:t>
      </w:r>
      <w:r>
        <w:t xml:space="preserve">Fotos em alta resolução, logo e entrevistas: fale com a produção executiva.</w:t>
      </w:r>
    </w:p>
    <w:p>
      <w:pPr>
        <w:spacing w:after="80"/>
      </w:pPr>
      <w:r>
        <w:rPr>
          <w:b/>
          <w:bCs/>
          <w:color w:val="487DBF"/>
          <w:spacing w:val="20"/>
          <w:sz w:val="18"/>
          <w:szCs w:val="18"/>
        </w:rPr>
        <w:t xml:space="preserve">CONTATO PARA IMPRENSA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single" w:color="C9D6EA" w:sz="4"/>
              <w:left w:val="single" w:color="C9D6EA" w:sz="4"/>
              <w:bottom w:val="single" w:color="C9D6EA" w:sz="4"/>
              <w:right w:val="single" w:color="C9D6EA" w:sz="4"/>
            </w:tcBorders>
            <w:shd w:fill="EEF3FA" w:color="auto" w:val="clear"/>
            <w:tcMar>
              <w:top w:type="dxa" w:w="90"/>
              <w:left w:type="dxa" w:w="140"/>
              <w:bottom w:type="dxa" w:w="90"/>
              <w:right w:type="dxa" w:w="140"/>
            </w:tcMar>
          </w:tcPr>
          <w:p>
            <w:r>
              <w:rPr>
                <w:b/>
                <w:bCs/>
                <w:color w:val="03214E"/>
              </w:rPr>
              <w:t xml:space="preserve">Produção executiva</w:t>
            </w:r>
          </w:p>
        </w:tc>
        <w:tc>
          <w:tcPr>
            <w:tcW w:type="dxa" w:w="6426"/>
            <w:tcBorders>
              <w:top w:val="single" w:color="C9D6EA" w:sz="4"/>
              <w:left w:val="single" w:color="C9D6EA" w:sz="4"/>
              <w:bottom w:val="single" w:color="C9D6EA" w:sz="4"/>
              <w:right w:val="single" w:color="C9D6EA" w:sz="4"/>
            </w:tcBorders>
            <w:tcMar>
              <w:top w:type="dxa" w:w="90"/>
              <w:left w:type="dxa" w:w="140"/>
              <w:bottom w:type="dxa" w:w="90"/>
              <w:right w:type="dxa" w:w="140"/>
            </w:tcMar>
          </w:tcPr>
          <w:p>
            <w:r>
              <w:t xml:space="preserve">Andreia Alexandrina, (11) 98224-6926 (WhatsApp)</w:t>
            </w:r>
          </w:p>
        </w:tc>
      </w:tr>
      <w:tr>
        <w:tc>
          <w:tcPr>
            <w:tcW w:type="dxa" w:w="2600"/>
            <w:tcBorders>
              <w:top w:val="single" w:color="C9D6EA" w:sz="4"/>
              <w:left w:val="single" w:color="C9D6EA" w:sz="4"/>
              <w:bottom w:val="single" w:color="C9D6EA" w:sz="4"/>
              <w:right w:val="single" w:color="C9D6EA" w:sz="4"/>
            </w:tcBorders>
            <w:shd w:fill="EEF3FA" w:color="auto" w:val="clear"/>
            <w:tcMar>
              <w:top w:type="dxa" w:w="90"/>
              <w:left w:type="dxa" w:w="140"/>
              <w:bottom w:type="dxa" w:w="90"/>
              <w:right w:type="dxa" w:w="140"/>
            </w:tcMar>
          </w:tcPr>
          <w:p>
            <w:r>
              <w:rPr>
                <w:b/>
                <w:bCs/>
                <w:color w:val="03214E"/>
              </w:rPr>
              <w:t xml:space="preserve">Contato 2</w:t>
            </w:r>
          </w:p>
        </w:tc>
        <w:tc>
          <w:tcPr>
            <w:tcW w:type="dxa" w:w="6426"/>
            <w:tcBorders>
              <w:top w:val="single" w:color="C9D6EA" w:sz="4"/>
              <w:left w:val="single" w:color="C9D6EA" w:sz="4"/>
              <w:bottom w:val="single" w:color="C9D6EA" w:sz="4"/>
              <w:right w:val="single" w:color="C9D6EA" w:sz="4"/>
            </w:tcBorders>
            <w:tcMar>
              <w:top w:type="dxa" w:w="90"/>
              <w:left w:type="dxa" w:w="140"/>
              <w:bottom w:type="dxa" w:w="90"/>
              <w:right w:type="dxa" w:w="140"/>
            </w:tcMar>
          </w:tcPr>
          <w:p>
            <w:r>
              <w:t xml:space="preserve">(11) 94726-4291</w:t>
            </w:r>
          </w:p>
        </w:tc>
      </w:tr>
      <w:tr>
        <w:tc>
          <w:tcPr>
            <w:tcW w:type="dxa" w:w="2600"/>
            <w:tcBorders>
              <w:top w:val="single" w:color="C9D6EA" w:sz="4"/>
              <w:left w:val="single" w:color="C9D6EA" w:sz="4"/>
              <w:bottom w:val="single" w:color="C9D6EA" w:sz="4"/>
              <w:right w:val="single" w:color="C9D6EA" w:sz="4"/>
            </w:tcBorders>
            <w:shd w:fill="EEF3FA" w:color="auto" w:val="clear"/>
            <w:tcMar>
              <w:top w:type="dxa" w:w="90"/>
              <w:left w:type="dxa" w:w="140"/>
              <w:bottom w:type="dxa" w:w="90"/>
              <w:right w:type="dxa" w:w="140"/>
            </w:tcMar>
          </w:tcPr>
          <w:p>
            <w:r>
              <w:rPr>
                <w:b/>
                <w:bCs/>
                <w:color w:val="03214E"/>
              </w:rPr>
              <w:t xml:space="preserve">E-mail</w:t>
            </w:r>
          </w:p>
        </w:tc>
        <w:tc>
          <w:tcPr>
            <w:tcW w:type="dxa" w:w="6426"/>
            <w:tcBorders>
              <w:top w:val="single" w:color="C9D6EA" w:sz="4"/>
              <w:left w:val="single" w:color="C9D6EA" w:sz="4"/>
              <w:bottom w:val="single" w:color="C9D6EA" w:sz="4"/>
              <w:right w:val="single" w:color="C9D6EA" w:sz="4"/>
            </w:tcBorders>
            <w:tcMar>
              <w:top w:type="dxa" w:w="90"/>
              <w:left w:type="dxa" w:w="140"/>
              <w:bottom w:type="dxa" w:w="90"/>
              <w:right w:type="dxa" w:w="140"/>
            </w:tcMar>
          </w:tcPr>
          <w:p>
            <w:r>
              <w:t xml:space="preserve">contato@bandaphuzkazul.com.br</w:t>
            </w:r>
          </w:p>
        </w:tc>
      </w:tr>
      <w:tr>
        <w:tc>
          <w:tcPr>
            <w:tcW w:type="dxa" w:w="2600"/>
            <w:tcBorders>
              <w:top w:val="single" w:color="C9D6EA" w:sz="4"/>
              <w:left w:val="single" w:color="C9D6EA" w:sz="4"/>
              <w:bottom w:val="single" w:color="C9D6EA" w:sz="4"/>
              <w:right w:val="single" w:color="C9D6EA" w:sz="4"/>
            </w:tcBorders>
            <w:shd w:fill="EEF3FA" w:color="auto" w:val="clear"/>
            <w:tcMar>
              <w:top w:type="dxa" w:w="90"/>
              <w:left w:type="dxa" w:w="140"/>
              <w:bottom w:type="dxa" w:w="90"/>
              <w:right w:type="dxa" w:w="140"/>
            </w:tcMar>
          </w:tcPr>
          <w:p>
            <w:r>
              <w:rPr>
                <w:b/>
                <w:bCs/>
                <w:color w:val="03214E"/>
              </w:rPr>
              <w:t xml:space="preserve">Site</w:t>
            </w:r>
          </w:p>
        </w:tc>
        <w:tc>
          <w:tcPr>
            <w:tcW w:type="dxa" w:w="6426"/>
            <w:tcBorders>
              <w:top w:val="single" w:color="C9D6EA" w:sz="4"/>
              <w:left w:val="single" w:color="C9D6EA" w:sz="4"/>
              <w:bottom w:val="single" w:color="C9D6EA" w:sz="4"/>
              <w:right w:val="single" w:color="C9D6EA" w:sz="4"/>
            </w:tcBorders>
            <w:tcMar>
              <w:top w:type="dxa" w:w="90"/>
              <w:left w:type="dxa" w:w="140"/>
              <w:bottom w:type="dxa" w:w="90"/>
              <w:right w:type="dxa" w:w="140"/>
            </w:tcMar>
          </w:tcPr>
          <w:p>
            <w:r>
              <w:t xml:space="preserve">bandaphuzkazul.com.br</w:t>
            </w:r>
          </w:p>
        </w:tc>
      </w:tr>
      <w:tr>
        <w:tc>
          <w:tcPr>
            <w:tcW w:type="dxa" w:w="2600"/>
            <w:tcBorders>
              <w:top w:val="single" w:color="C9D6EA" w:sz="4"/>
              <w:left w:val="single" w:color="C9D6EA" w:sz="4"/>
              <w:bottom w:val="single" w:color="C9D6EA" w:sz="4"/>
              <w:right w:val="single" w:color="C9D6EA" w:sz="4"/>
            </w:tcBorders>
            <w:shd w:fill="EEF3FA" w:color="auto" w:val="clear"/>
            <w:tcMar>
              <w:top w:type="dxa" w:w="90"/>
              <w:left w:type="dxa" w:w="140"/>
              <w:bottom w:type="dxa" w:w="90"/>
              <w:right w:type="dxa" w:w="140"/>
            </w:tcMar>
          </w:tcPr>
          <w:p>
            <w:r>
              <w:rPr>
                <w:b/>
                <w:bCs/>
                <w:color w:val="03214E"/>
              </w:rPr>
              <w:t xml:space="preserve">Redes</w:t>
            </w:r>
          </w:p>
        </w:tc>
        <w:tc>
          <w:tcPr>
            <w:tcW w:type="dxa" w:w="6426"/>
            <w:tcBorders>
              <w:top w:val="single" w:color="C9D6EA" w:sz="4"/>
              <w:left w:val="single" w:color="C9D6EA" w:sz="4"/>
              <w:bottom w:val="single" w:color="C9D6EA" w:sz="4"/>
              <w:right w:val="single" w:color="C9D6EA" w:sz="4"/>
            </w:tcBorders>
            <w:tcMar>
              <w:top w:type="dxa" w:w="90"/>
              <w:left w:type="dxa" w:w="140"/>
              <w:bottom w:type="dxa" w:w="90"/>
              <w:right w:type="dxa" w:w="140"/>
            </w:tcMar>
          </w:tcPr>
          <w:p>
            <w:r>
              <w:t xml:space="preserve">Instagram, TikTok e YouTube: @phuzkazul · linktr.ee/phuzkazul</w:t>
            </w:r>
          </w:p>
        </w:tc>
      </w:tr>
    </w:tbl>
    <w:p>
      <w:pPr>
        <w:pStyle w:val="Heading1"/>
        <w:pageBreakBefore/>
      </w:pPr>
      <w:r>
        <w:t xml:space="preserve">1. Release curto</w:t>
      </w:r>
    </w:p>
    <w:p>
      <w:pPr>
        <w:spacing w:after="160" w:before="120"/>
      </w:pPr>
      <w:r>
        <w:rPr>
          <w:b/>
          <w:bCs/>
          <w:color w:val="03214E"/>
          <w:sz w:val="30"/>
          <w:szCs w:val="30"/>
        </w:rPr>
        <w:t xml:space="preserve">phuzkàzül: a nova geração que devolve energia aos clássicos do rock</w:t>
      </w:r>
    </w:p>
    <w:p>
      <w:pPr>
        <w:spacing w:after="160" w:line="300"/>
      </w:pPr>
      <w:r>
        <w:t xml:space="preserve">A phuzkàzül é uma banda de rock de Guarulhos (SP) formada por músicos de 15 a 21 anos. O repertório reúne clássicos do rock nacional e internacional, de AC/DC e Guns N' Roses a Legião Urbana e Rita Lee, tocados com a energia de quem está descobrindo essas músicas agora. O nome se lê “fusca azul”, o carro que estampa o logo. Em 2026, a banda passou por St. Paul's Pub e Artéria Loft, em São Paulo, e por Choperia do Lugui e Wine Rock Jazz, em Guarulhos.</w:t>
      </w:r>
    </w:p>
    <w:p>
      <w:pPr>
        <w:spacing w:after="160" w:line="300"/>
      </w:pPr>
      <w:r>
        <w:t xml:space="preserve">Formação: Vitor Cecco (vocal e guitarra), Rafaela Besenbruch (vocal), Abel (teclado e backing vocal), Pedro (guitarra) e José Dario (bateria). Contato: Andreia Alexandrina, (11) 98224-6926.</w:t>
      </w:r>
    </w:p>
    <w:p>
      <w:pPr>
        <w:pStyle w:val="Heading1"/>
        <w:pageBreakBefore/>
      </w:pPr>
      <w:r>
        <w:t xml:space="preserve">2. Release médio</w:t>
      </w:r>
    </w:p>
    <w:p>
      <w:pPr>
        <w:spacing w:after="160" w:before="120"/>
      </w:pPr>
      <w:r>
        <w:rPr>
          <w:b/>
          <w:bCs/>
          <w:color w:val="03214E"/>
          <w:sz w:val="30"/>
          <w:szCs w:val="30"/>
        </w:rPr>
        <w:t xml:space="preserve">phuzkàzül: a nova geração do rock de Guarulhos que faz os clássicos rodarem de novo</w:t>
      </w:r>
    </w:p>
    <w:p>
      <w:pPr>
        <w:spacing w:after="200" w:line="300"/>
      </w:pPr>
      <w:r>
        <w:rPr>
          <w:i/>
          <w:iCs/>
          <w:color w:val="5A6478"/>
        </w:rPr>
        <w:t xml:space="preserve">Banda de jovens entre 15 e 21 anos leva AC/DC, Guns N' Roses, Legião Urbana e Rita Lee a palcos de Guarulhos e da capital.</w:t>
      </w:r>
    </w:p>
    <w:p>
      <w:pPr>
        <w:spacing w:after="160" w:line="300"/>
      </w:pPr>
      <w:r>
        <w:t xml:space="preserve">Nascida de encontros entre amigos de diferentes bairros de Guarulhos, a phuzkàzül virou uma das bandas jovens mais ativas da cena da cidade. O grupo toca clássicos do rock nacional e internacional com uma energia que conquista quem viveu essas músicas e quem está ouvindo pela primeira vez.</w:t>
      </w:r>
    </w:p>
    <w:p>
      <w:pPr>
        <w:spacing w:after="160" w:line="300"/>
      </w:pPr>
      <w:r>
        <w:t xml:space="preserve">O nome é um jogo de palavras: phuzkàzül se lê “fusca azul”. Assim como o carro, a banda aposta em algo clássico, brasileiro e querido por várias gerações, que continua rodando.</w:t>
      </w:r>
    </w:p>
    <w:p>
      <w:pPr>
        <w:spacing w:after="160" w:line="300"/>
      </w:pPr>
      <w:r>
        <w:t xml:space="preserve">No vocal, Vitor Cecco (16) e Rafaela Besenbruch (17) dividem o palco. Abel (21) assume teclado e backing vocal, Pedro (19) cuida da guitarra e José Dario (15) comanda a bateria. Em 2026, a banda se apresentou em casas como St. Paul's Pub e Artéria Loft, em São Paulo, e Choperia do Lugui e Wine Rock Jazz, em Guarulhos.</w:t>
      </w:r>
    </w:p>
    <w:p>
      <w:pPr>
        <w:spacing w:after="160" w:line="300"/>
      </w:pPr>
      <w:r>
        <w:t xml:space="preserve">“A gente quer levar nossa música pra cada canto de Guarulhos”, diz Rafaela. Para José Dario, o palco é mais que técnica: “Tocar é mais que som… é viver o que a gente acredita.”</w:t>
      </w:r>
    </w:p>
    <w:p>
      <w:pPr>
        <w:spacing w:after="160" w:line="300"/>
      </w:pPr>
      <w:r>
        <w:t xml:space="preserve">A banda também usa a música em causas sociais. Em 28 de novembro, sobe ao palco da 2ª edição do Rotary2rodas, evento beneficente do Rotary que reúne rock, motociclismo e solidariedade em Guarulhos.</w:t>
      </w:r>
    </w:p>
    <w:p>
      <w:pPr>
        <w:spacing w:after="160" w:line="300"/>
      </w:pPr>
      <w:r>
        <w:t xml:space="preserve">Contato para imprensa e shows: Andreia Alexandrina (produção), (11) 98224-6926 e (11) 94726-4291. bandaphuzkazul.com.br. @phuzkazul.</w:t>
      </w:r>
    </w:p>
    <w:p>
      <w:pPr>
        <w:pStyle w:val="Heading1"/>
        <w:pageBreakBefore/>
      </w:pPr>
      <w:r>
        <w:t xml:space="preserve">3. Release longo</w:t>
      </w:r>
    </w:p>
    <w:p>
      <w:pPr>
        <w:spacing w:after="160" w:before="120"/>
      </w:pPr>
      <w:r>
        <w:rPr>
          <w:b/>
          <w:bCs/>
          <w:color w:val="03214E"/>
          <w:sz w:val="30"/>
          <w:szCs w:val="30"/>
        </w:rPr>
        <w:t xml:space="preserve">phuzkàzül: a banda jovem que faz o rock clássico rodar pelas ruas de Guarulhos</w:t>
      </w:r>
    </w:p>
    <w:p>
      <w:pPr>
        <w:spacing w:after="200" w:line="300"/>
      </w:pPr>
      <w:r>
        <w:rPr>
          <w:i/>
          <w:iCs/>
          <w:color w:val="5A6478"/>
        </w:rPr>
        <w:t xml:space="preserve">Formada por músicos de 15 a 21 anos, a banda guarulhense já tocou em pubs da capital e leva o rock para ações sociais da cidade.</w:t>
      </w:r>
    </w:p>
    <w:p>
      <w:pPr>
        <w:spacing w:after="160" w:line="300"/>
      </w:pPr>
      <w:r>
        <w:t xml:space="preserve">Toda cidade tem aquela banda que começa na garagem e, quando se percebe, está em todo lugar. Em Guarulhos, uma das mais comentadas do momento é a phuzkàzül, grupo formado por jovens de diferentes bairros que resolveu tocar, com a própria energia, os clássicos que marcaram gerações de fãs de rock.</w:t>
      </w:r>
    </w:p>
    <w:p>
      <w:pPr>
        <w:pStyle w:val="Heading3"/>
      </w:pPr>
      <w:r>
        <w:t xml:space="preserve">Um nome que se lê “fusca azul”</w:t>
      </w:r>
    </w:p>
    <w:p>
      <w:pPr>
        <w:spacing w:after="160" w:line="300"/>
      </w:pPr>
      <w:r>
        <w:t xml:space="preserve">O nome parece enigmático no papel, mas a leitura é simples: phuzkàzül se pronuncia “fusca azul”. O carro ilustra o logo e resume a proposta. É um clássico brasileiro, afetivo, que atravessa gerações e continua rodando. É exatamente o que a banda faz com o repertório.</w:t>
      </w:r>
    </w:p>
    <w:p>
      <w:pPr>
        <w:pStyle w:val="Heading3"/>
      </w:pPr>
      <w:r>
        <w:t xml:space="preserve">Os clássicos nas mãos de uma nova geração</w:t>
      </w:r>
    </w:p>
    <w:p>
      <w:pPr>
        <w:spacing w:after="160" w:line="300"/>
      </w:pPr>
      <w:r>
        <w:t xml:space="preserve">No setlist, o rock nacional e internacional convivem na mesma noite. Tem Legião Urbana e Rita Lee, Guns N' Roses e AC/DC, entre outros nomes que os integrantes ouviram em casa e agora levam ao palco. O resultado é um show que junta pais e filhos na mesma mesa, cantando as mesmas músicas.</w:t>
      </w:r>
    </w:p>
    <w:p>
      <w:pPr>
        <w:spacing w:after="160" w:line="300"/>
      </w:pPr>
      <w:r>
        <w:t xml:space="preserve">A formação reúne duas vozes e uma banda completa. Vitor Cecco (16) divide os vocais com Rafaela Besenbruch (17), que traz força e sensibilidade ao repertório. Abel (21), no teclado e backing vocal, dá textura aos arranjos. Pedro (19) assina as guitarras, e José Dario (15), o mais novo do grupo, comanda a bateria.</w:t>
      </w:r>
    </w:p>
    <w:p>
      <w:pPr>
        <w:spacing w:after="160" w:line="300"/>
      </w:pPr>
      <w:r>
        <w:t xml:space="preserve">“Tocar é mais que som… é viver o que a gente acredita”, resume José Dario.</w:t>
      </w:r>
    </w:p>
    <w:p>
      <w:pPr>
        <w:pStyle w:val="Heading3"/>
      </w:pPr>
      <w:r>
        <w:t xml:space="preserve">De Guarulhos para os palcos da capital</w:t>
      </w:r>
    </w:p>
    <w:p>
      <w:pPr>
        <w:spacing w:after="160" w:line="300"/>
      </w:pPr>
      <w:r>
        <w:t xml:space="preserve">O grupo começou como tantas bandas da cidade: encontros entre amigos, ensaios improvisados e muita persistência. Em pouco tempo, ganhou palcos em Guarulhos, como Choperia do Lugui e Wine Rock Jazz, e chegou a casas tradicionais de São Paulo, como St. Paul's Pub, onde se apresentou duas vezes em 2026, e Artéria Loft. Nas redes, a banda soma mais de 2,5 mil seguidores no Instagram e registra os shows em vídeo no YouTube.</w:t>
      </w:r>
    </w:p>
    <w:p>
      <w:pPr>
        <w:spacing w:after="160" w:line="300"/>
      </w:pPr>
      <w:r>
        <w:t xml:space="preserve">“A gente quer levar nossa música pra cada canto de Guarulhos”, afirma Rafaela.</w:t>
      </w:r>
    </w:p>
    <w:p>
      <w:pPr>
        <w:pStyle w:val="Heading3"/>
      </w:pPr>
      <w:r>
        <w:t xml:space="preserve">Rock com propósito</w:t>
      </w:r>
    </w:p>
    <w:p>
      <w:pPr>
        <w:spacing w:after="160" w:line="300"/>
      </w:pPr>
      <w:r>
        <w:t xml:space="preserve">A banda também se envolve com ações sociais. Em março de 2026, tocou em um evento do Rotary Club em Guarulhos com entrada solidária de alimentos. No dia 28 de novembro, está confirmada na 2ª edição do Rotary2rodas, evento beneficente que une rock, duas rodas e solidariedade.</w:t>
      </w:r>
    </w:p>
    <w:p>
      <w:pPr>
        <w:pStyle w:val="Heading3"/>
      </w:pPr>
      <w:r>
        <w:t xml:space="preserve">Próximos passos</w:t>
      </w:r>
    </w:p>
    <w:p>
      <w:pPr>
        <w:spacing w:after="160" w:line="300"/>
      </w:pPr>
      <w:r>
        <w:t xml:space="preserve">Com uma produção executiva dedicada e site oficial no ar, a phuzkàzül quer ampliar a agenda na Grande São Paulo, levar o show a eventos, festivais e escolas e dar forma aos primeiros trabalhos próprios.</w:t>
      </w:r>
    </w:p>
    <w:p>
      <w:pPr>
        <w:pStyle w:val="Heading3"/>
      </w:pPr>
      <w:r>
        <w:t xml:space="preserve">Ficha técnica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626"/>
        <w:gridCol w:w="2400"/>
      </w:tblGrid>
      <w:tr>
        <w:trPr>
          <w:tblHeader/>
        </w:trPr>
        <w:tc>
          <w:tcPr>
            <w:tcW w:type="dxa" w:w="3000"/>
            <w:tcBorders>
              <w:top w:val="single" w:color="C9D6EA" w:sz="4"/>
              <w:left w:val="single" w:color="C9D6EA" w:sz="4"/>
              <w:bottom w:val="single" w:color="C9D6EA" w:sz="4"/>
              <w:right w:val="single" w:color="C9D6EA" w:sz="4"/>
            </w:tcBorders>
            <w:shd w:fill="03214E" w:color="auto" w:val="clear"/>
            <w:tcMar>
              <w:top w:type="dxa" w:w="90"/>
              <w:left w:type="dxa" w:w="140"/>
              <w:bottom w:type="dxa" w:w="90"/>
              <w:right w:type="dxa" w:w="140"/>
            </w:tcMar>
          </w:tcPr>
          <w:p>
            <w:r>
              <w:rPr>
                <w:b/>
                <w:bCs/>
                <w:color w:val="FFFFFF"/>
              </w:rPr>
              <w:t xml:space="preserve">Integrante</w:t>
            </w:r>
          </w:p>
        </w:tc>
        <w:tc>
          <w:tcPr>
            <w:tcW w:type="dxa" w:w="3626"/>
            <w:tcBorders>
              <w:top w:val="single" w:color="C9D6EA" w:sz="4"/>
              <w:left w:val="single" w:color="C9D6EA" w:sz="4"/>
              <w:bottom w:val="single" w:color="C9D6EA" w:sz="4"/>
              <w:right w:val="single" w:color="C9D6EA" w:sz="4"/>
            </w:tcBorders>
            <w:shd w:fill="03214E" w:color="auto" w:val="clear"/>
            <w:tcMar>
              <w:top w:type="dxa" w:w="90"/>
              <w:left w:type="dxa" w:w="140"/>
              <w:bottom w:type="dxa" w:w="90"/>
              <w:right w:type="dxa" w:w="140"/>
            </w:tcMar>
          </w:tcPr>
          <w:p>
            <w:r>
              <w:rPr>
                <w:b/>
                <w:bCs/>
                <w:color w:val="FFFFFF"/>
              </w:rPr>
              <w:t xml:space="preserve">Função</w:t>
            </w:r>
          </w:p>
        </w:tc>
        <w:tc>
          <w:tcPr>
            <w:tcW w:type="dxa" w:w="2400"/>
            <w:tcBorders>
              <w:top w:val="single" w:color="C9D6EA" w:sz="4"/>
              <w:left w:val="single" w:color="C9D6EA" w:sz="4"/>
              <w:bottom w:val="single" w:color="C9D6EA" w:sz="4"/>
              <w:right w:val="single" w:color="C9D6EA" w:sz="4"/>
            </w:tcBorders>
            <w:shd w:fill="03214E" w:color="auto" w:val="clear"/>
            <w:tcMar>
              <w:top w:type="dxa" w:w="90"/>
              <w:left w:type="dxa" w:w="140"/>
              <w:bottom w:type="dxa" w:w="90"/>
              <w:right w:type="dxa" w:w="140"/>
            </w:tcMar>
          </w:tcPr>
          <w:p>
            <w:r>
              <w:rPr>
                <w:b/>
                <w:bCs/>
                <w:color w:val="FFFFFF"/>
              </w:rPr>
              <w:t xml:space="preserve">Instagram</w:t>
            </w:r>
          </w:p>
        </w:tc>
      </w:tr>
      <w:tr>
        <w:trPr>
          <w:tblHeader w:val="false"/>
        </w:trPr>
        <w:tc>
          <w:tcPr>
            <w:tcW w:type="dxa" w:w="30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Vitor Cecco</w:t>
            </w:r>
          </w:p>
        </w:tc>
        <w:tc>
          <w:tcPr>
            <w:tcW w:type="dxa" w:w="3626"/>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Vocal e guitarra</w:t>
            </w:r>
          </w:p>
        </w:tc>
        <w:tc>
          <w:tcPr>
            <w:tcW w:type="dxa" w:w="24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@vitor_cecco</w:t>
            </w:r>
          </w:p>
        </w:tc>
      </w:tr>
      <w:tr>
        <w:trPr>
          <w:tblHeader w:val="false"/>
        </w:trPr>
        <w:tc>
          <w:tcPr>
            <w:tcW w:type="dxa" w:w="30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Rafaela Besenbruch</w:t>
            </w:r>
          </w:p>
        </w:tc>
        <w:tc>
          <w:tcPr>
            <w:tcW w:type="dxa" w:w="3626"/>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Vocal</w:t>
            </w:r>
          </w:p>
        </w:tc>
        <w:tc>
          <w:tcPr>
            <w:tcW w:type="dxa" w:w="24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@besenbruchh</w:t>
            </w:r>
          </w:p>
        </w:tc>
      </w:tr>
      <w:tr>
        <w:trPr>
          <w:tblHeader w:val="false"/>
        </w:trPr>
        <w:tc>
          <w:tcPr>
            <w:tcW w:type="dxa" w:w="30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Abel</w:t>
            </w:r>
          </w:p>
        </w:tc>
        <w:tc>
          <w:tcPr>
            <w:tcW w:type="dxa" w:w="3626"/>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Teclado e backing vocal</w:t>
            </w:r>
          </w:p>
        </w:tc>
        <w:tc>
          <w:tcPr>
            <w:tcW w:type="dxa" w:w="24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@abel.mg357</w:t>
            </w:r>
          </w:p>
        </w:tc>
      </w:tr>
      <w:tr>
        <w:trPr>
          <w:tblHeader w:val="false"/>
        </w:trPr>
        <w:tc>
          <w:tcPr>
            <w:tcW w:type="dxa" w:w="30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Pedro</w:t>
            </w:r>
          </w:p>
        </w:tc>
        <w:tc>
          <w:tcPr>
            <w:tcW w:type="dxa" w:w="3626"/>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Guitarra</w:t>
            </w:r>
          </w:p>
        </w:tc>
        <w:tc>
          <w:tcPr>
            <w:tcW w:type="dxa" w:w="24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@pedrobragaguitar</w:t>
            </w:r>
          </w:p>
        </w:tc>
      </w:tr>
      <w:tr>
        <w:trPr>
          <w:tblHeader w:val="false"/>
        </w:trPr>
        <w:tc>
          <w:tcPr>
            <w:tcW w:type="dxa" w:w="30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José Dario</w:t>
            </w:r>
          </w:p>
        </w:tc>
        <w:tc>
          <w:tcPr>
            <w:tcW w:type="dxa" w:w="3626"/>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Bateria</w:t>
            </w:r>
          </w:p>
        </w:tc>
        <w:tc>
          <w:tcPr>
            <w:tcW w:type="dxa" w:w="2400"/>
            <w:tcBorders>
              <w:top w:val="single" w:color="C9D6EA" w:sz="4"/>
              <w:left w:val="single" w:color="C9D6EA" w:sz="4"/>
              <w:bottom w:val="single" w:color="C9D6EA" w:sz="4"/>
              <w:right w:val="single" w:color="C9D6EA" w:sz="4"/>
            </w:tcBorders>
            <w:tcMar>
              <w:top w:type="dxa" w:w="90"/>
              <w:left w:type="dxa" w:w="140"/>
              <w:bottom w:type="dxa" w:w="90"/>
              <w:right w:type="dxa" w:w="140"/>
            </w:tcMar>
          </w:tcPr>
          <w:p>
            <w:r>
              <w:rPr>
                <w:b w:val="false"/>
                <w:bCs w:val="false"/>
              </w:rPr>
              <w:t xml:space="preserve">@jd.dario11</w:t>
            </w:r>
          </w:p>
        </w:tc>
      </w:tr>
    </w:tbl>
    <w:p>
      <w:pPr>
        <w:spacing w:after="160" w:before="160"/>
      </w:pPr>
      <w:r>
        <w:t xml:space="preserve">Produção executiva: Andreia Alexandrina.</w:t>
      </w:r>
    </w:p>
    <w:p>
      <w:pPr>
        <w:spacing w:after="160" w:line="300"/>
      </w:pPr>
      <w:r>
        <w:t xml:space="preserve">Contato para imprensa e shows: Andreia Alexandrina, (11) 98224-6926. Contato 2: (11) 94726-4291. bandaphuzkazul.com.br. Instagram, TikTok e YouTube: @phuzkazul.</w:t>
      </w:r>
    </w:p>
    <w:p>
      <w:pPr>
        <w:pStyle w:val="Heading1"/>
        <w:pageBreakBefore/>
      </w:pPr>
      <w:r>
        <w:t xml:space="preserve">4. Nota de agenda (modelo)</w:t>
      </w:r>
    </w:p>
    <w:p>
      <w:pPr>
        <w:spacing w:after="160" w:line="300"/>
      </w:pPr>
      <w:r>
        <w:rPr>
          <w:i/>
          <w:iCs/>
          <w:color w:val="5A6478"/>
        </w:rPr>
        <w:t xml:space="preserve">Troque os campos destacados e apague o que não se aplica.</w:t>
      </w:r>
    </w:p>
    <w:p>
      <w:pPr>
        <w:spacing w:after="160" w:before="120"/>
      </w:pPr>
      <w:r>
        <w:rPr>
          <w:b/>
          <w:bCs/>
          <w:color w:val="03214E"/>
          <w:sz w:val="30"/>
          <w:szCs w:val="30"/>
        </w:rPr>
        <w:t xml:space="preserve">phuzkàzül toca clássicos do rock no </w:t>
      </w:r>
      <w:r>
        <w:rPr>
          <w:b/>
          <w:bCs/>
          <w:color w:val="B45F06"/>
          <w:sz w:val="30"/>
          <w:szCs w:val="30"/>
          <w:shd w:fill="FFF0B3" w:color="auto" w:val="clear"/>
        </w:rPr>
        <w:t xml:space="preserve">[NOME DO LOCAL]</w:t>
      </w:r>
    </w:p>
    <w:p>
      <w:pPr>
        <w:spacing w:after="160" w:line="300"/>
      </w:pPr>
      <w:r>
        <w:t xml:space="preserve">A banda guarulhense phuzkàzül se apresenta em </w:t>
      </w:r>
      <w:r>
        <w:rPr>
          <w:b/>
          <w:bCs/>
          <w:color w:val="B45F06"/>
          <w:shd w:fill="FFF0B3" w:color="auto" w:val="clear"/>
        </w:rPr>
        <w:t xml:space="preserve">[DIA DA SEMANA], [DATA]</w:t>
      </w:r>
      <w:r>
        <w:t xml:space="preserve">, às </w:t>
      </w:r>
      <w:r>
        <w:rPr>
          <w:b/>
          <w:bCs/>
          <w:color w:val="B45F06"/>
          <w:shd w:fill="FFF0B3" w:color="auto" w:val="clear"/>
        </w:rPr>
        <w:t xml:space="preserve">[HORÁRIO]</w:t>
      </w:r>
      <w:r>
        <w:t xml:space="preserve">, no </w:t>
      </w:r>
      <w:r>
        <w:rPr>
          <w:b/>
          <w:bCs/>
          <w:color w:val="B45F06"/>
          <w:shd w:fill="FFF0B3" w:color="auto" w:val="clear"/>
        </w:rPr>
        <w:t xml:space="preserve">[NOME DO LOCAL]</w:t>
      </w:r>
      <w:r>
        <w:t xml:space="preserve"> (</w:t>
      </w:r>
      <w:r>
        <w:rPr>
          <w:b/>
          <w:bCs/>
          <w:color w:val="B45F06"/>
          <w:shd w:fill="FFF0B3" w:color="auto" w:val="clear"/>
        </w:rPr>
        <w:t xml:space="preserve">[ENDEREÇO, CIDADE]</w:t>
      </w:r>
      <w:r>
        <w:t xml:space="preserve">). No repertório, clássicos do rock nacional e internacional, de Legião Urbana e Rita Lee a Guns N' Roses e AC/DC, na voz de uma formação de músicos entre 15 e 21 anos. Ingressos: </w:t>
      </w:r>
      <w:r>
        <w:rPr>
          <w:b/>
          <w:bCs/>
          <w:color w:val="B45F06"/>
          <w:shd w:fill="FFF0B3" w:color="auto" w:val="clear"/>
        </w:rPr>
        <w:t xml:space="preserve">[VALOR OU “ENTRADA GRATUITA”]</w:t>
      </w:r>
      <w:r>
        <w:t xml:space="preserve">. Mais informações: </w:t>
      </w:r>
      <w:r>
        <w:rPr>
          <w:b/>
          <w:bCs/>
          <w:color w:val="B45F06"/>
          <w:shd w:fill="FFF0B3" w:color="auto" w:val="clear"/>
        </w:rPr>
        <w:t xml:space="preserve">[LINK OU TELEFONE DO LOCAL]</w:t>
      </w:r>
      <w:r>
        <w:t xml:space="preserve">.</w:t>
      </w:r>
    </w:p>
    <w:p>
      <w:pPr>
        <w:spacing w:after="160" w:line="300"/>
      </w:pPr>
      <w:r>
        <w:t xml:space="preserve">Serviço: phuzkàzül ao vivo. </w:t>
      </w:r>
      <w:r>
        <w:rPr>
          <w:b/>
          <w:bCs/>
          <w:color w:val="B45F06"/>
          <w:shd w:fill="FFF0B3" w:color="auto" w:val="clear"/>
        </w:rPr>
        <w:t xml:space="preserve">[DATA]</w:t>
      </w:r>
      <w:r>
        <w:t xml:space="preserve">, </w:t>
      </w:r>
      <w:r>
        <w:rPr>
          <w:b/>
          <w:bCs/>
          <w:color w:val="B45F06"/>
          <w:shd w:fill="FFF0B3" w:color="auto" w:val="clear"/>
        </w:rPr>
        <w:t xml:space="preserve">[HORÁRIO]</w:t>
      </w:r>
      <w:r>
        <w:t xml:space="preserve">. </w:t>
      </w:r>
      <w:r>
        <w:rPr>
          <w:b/>
          <w:bCs/>
          <w:color w:val="B45F06"/>
          <w:shd w:fill="FFF0B3" w:color="auto" w:val="clear"/>
        </w:rPr>
        <w:t xml:space="preserve">[LOCAL]</w:t>
      </w:r>
      <w:r>
        <w:t xml:space="preserve">, </w:t>
      </w:r>
      <w:r>
        <w:rPr>
          <w:b/>
          <w:bCs/>
          <w:color w:val="B45F06"/>
          <w:shd w:fill="FFF0B3" w:color="auto" w:val="clear"/>
        </w:rPr>
        <w:t xml:space="preserve">[ENDEREÇO]</w:t>
      </w:r>
      <w:r>
        <w:t xml:space="preserve">. </w:t>
      </w:r>
      <w:r>
        <w:rPr>
          <w:b/>
          <w:bCs/>
          <w:color w:val="B45F06"/>
          <w:shd w:fill="FFF0B3" w:color="auto" w:val="clear"/>
        </w:rPr>
        <w:t xml:space="preserve">[CLASSIFICAÇÃO ETÁRIA]</w:t>
      </w:r>
      <w:r>
        <w:t xml:space="preserve">.</w:t>
      </w:r>
    </w:p>
    <w:sectPr>
      <w:headerReference w:type="default" r:id="rId7"/>
      <w:footerReference w:type="default" r:id="rId8"/>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6478"/>
        <w:sz w:val="16"/>
        <w:szCs w:val="16"/>
      </w:rPr>
      <w:t xml:space="preserve">phuzkàzül · Produção: Andreia Alexandrina, (11) 98224-6926 · página </w:t>
    </w:r>
    <w:r>
      <w:rPr>
        <w:color w:val="5A647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drawing>
        <wp:inline distT="0" distB="0" distL="0" distR="0">
          <wp:extent cx="323850" cy="323850"/>
          <wp:effectExtent t="0" r="0" b="0" l="0"/>
          <wp:docPr id="1" name="logo" descr="Logo phuzkàzül"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color w:val="5A6478"/>
        <w:sz w:val="16"/>
        <w:szCs w:val="16"/>
      </w:rPr>
      <w:t xml:space="preserve">	Release para imprensa · bandaphuzkazul.com.br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22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487DBF" w:sz="6" w:space="4"/>
      </w:pBdr>
      <w:spacing w:after="160" w:before="0"/>
      <w:outlineLvl w:val="0"/>
    </w:pPr>
    <w:rPr>
      <w:rFonts w:ascii="Arial" w:cs="Arial" w:eastAsia="Arial" w:hAnsi="Arial"/>
      <w:b/>
      <w:bCs/>
      <w:caps/>
      <w:color w:val="487DBF"/>
      <w:spacing w:val="30"/>
      <w:sz w:val="20"/>
      <w:szCs w:val="20"/>
    </w:rPr>
  </w:style>
  <w:style w:type="paragraph" w:styleId="Heading3">
    <w:name w:val="Heading 3"/>
    <w:basedOn w:val="Normal"/>
    <w:next w:val="Normal"/>
    <w:qFormat/>
    <w:pPr>
      <w:spacing w:after="100" w:before="240"/>
      <w:outlineLvl w:val="2"/>
    </w:pPr>
    <w:rPr>
      <w:rFonts w:ascii="Arial" w:cs="Arial" w:eastAsia="Arial" w:hAnsi="Arial"/>
      <w:b/>
      <w:bCs/>
      <w:color w:val="03214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98dea07300634fed1d04bb2718442477dae8c9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phuzkàzül: release para imprensa</dc:title>
  <dc:creator>phuzkàzül</dc:creator>
  <dc:description>Release oficial em três versões</dc:description>
  <cp:lastModifiedBy>Un-named</cp:lastModifiedBy>
  <cp:revision>1</cp:revision>
  <dcterms:created xsi:type="dcterms:W3CDTF">2026-09-26T15:56:35.176Z</dcterms:created>
  <dcterms:modified xsi:type="dcterms:W3CDTF">2026-09-26T15:56:35.176Z</dcterms:modified>
</cp:coreProperties>
</file>

<file path=docProps/custom.xml><?xml version="1.0" encoding="utf-8"?>
<Properties xmlns="http://schemas.openxmlformats.org/officeDocument/2006/custom-properties" xmlns:vt="http://schemas.openxmlformats.org/officeDocument/2006/docPropsVTypes"/>
</file>